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C0" w:rsidRPr="009D58B1" w:rsidRDefault="009D58B1" w:rsidP="000401C0">
      <w:pPr>
        <w:rPr>
          <w:rFonts w:ascii="Times New Roman" w:hAnsi="Times New Roman" w:cs="Times New Roman"/>
          <w:u w:val="single"/>
        </w:rPr>
      </w:pPr>
      <w:r w:rsidRPr="009D58B1">
        <w:rPr>
          <w:rFonts w:ascii="Times New Roman" w:hAnsi="Times New Roman" w:cs="Times New Roman"/>
          <w:u w:val="single"/>
        </w:rPr>
        <w:t>Editional bord use</w:t>
      </w:r>
    </w:p>
    <w:p w:rsidR="000401C0" w:rsidRPr="009D58B1" w:rsidRDefault="009D58B1" w:rsidP="00621DB5">
      <w:pPr>
        <w:ind w:rightChars="391" w:right="821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9D58B1">
        <w:rPr>
          <w:rFonts w:ascii="Times New Roman" w:eastAsiaTheme="majorEastAsia" w:hAnsi="Times New Roman" w:cs="Times New Roman"/>
          <w:sz w:val="32"/>
          <w:szCs w:val="32"/>
        </w:rPr>
        <w:t>A</w:t>
      </w:r>
      <w:r w:rsidRPr="009D58B1">
        <w:rPr>
          <w:rFonts w:ascii="Times New Roman" w:eastAsiaTheme="majorEastAsia" w:hAnsi="Times New Roman" w:cs="Times New Roman" w:hint="eastAsia"/>
          <w:sz w:val="32"/>
          <w:szCs w:val="32"/>
        </w:rPr>
        <w:t>aaaa</w:t>
      </w:r>
      <w:r w:rsidRPr="009D58B1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9D58B1">
        <w:rPr>
          <w:rFonts w:ascii="Times New Roman" w:eastAsiaTheme="majorEastAsia" w:hAnsi="Times New Roman" w:cs="Times New Roman" w:hint="eastAsia"/>
          <w:sz w:val="32"/>
          <w:szCs w:val="32"/>
        </w:rPr>
        <w:t>Bbbbb</w:t>
      </w:r>
      <w:r w:rsidRPr="009D58B1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</w:p>
    <w:p w:rsidR="000401C0" w:rsidRPr="009D58B1" w:rsidRDefault="009D58B1" w:rsidP="00621DB5">
      <w:pPr>
        <w:pStyle w:val="af"/>
        <w:numPr>
          <w:ilvl w:val="0"/>
          <w:numId w:val="1"/>
        </w:numPr>
        <w:ind w:leftChars="0" w:rightChars="391" w:right="821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9D58B1">
        <w:rPr>
          <w:rFonts w:ascii="Times New Roman" w:eastAsiaTheme="majorEastAsia" w:hAnsi="Times New Roman" w:cs="Times New Roman"/>
          <w:sz w:val="24"/>
          <w:szCs w:val="24"/>
        </w:rPr>
        <w:t xml:space="preserve">Aaaa Bbbb - </w:t>
      </w:r>
    </w:p>
    <w:p w:rsidR="000401C0" w:rsidRPr="000401C0" w:rsidRDefault="000401C0" w:rsidP="00621DB5">
      <w:pPr>
        <w:ind w:rightChars="391" w:right="821"/>
      </w:pPr>
    </w:p>
    <w:p w:rsidR="000401C0" w:rsidRPr="000401C0" w:rsidRDefault="00110022" w:rsidP="00621DB5">
      <w:pPr>
        <w:ind w:rightChars="391" w:right="821"/>
      </w:pPr>
      <w:r>
        <w:t xml:space="preserve"> </w:t>
      </w:r>
    </w:p>
    <w:p w:rsidR="000401C0" w:rsidRPr="009D58B1" w:rsidRDefault="009D58B1" w:rsidP="00911375">
      <w:pPr>
        <w:ind w:leftChars="337" w:left="708" w:rightChars="391" w:right="82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Author; FMILY</w:t>
      </w:r>
      <w:r w:rsidR="009801A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NAME, Given</w:t>
      </w:r>
      <w:r w:rsidR="009801A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name</w:t>
      </w:r>
    </w:p>
    <w:p w:rsidR="000401C0" w:rsidRPr="009D58B1" w:rsidRDefault="009D58B1" w:rsidP="00911375">
      <w:pPr>
        <w:ind w:leftChars="337" w:left="708" w:rightChars="391" w:right="82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Organisattion, Country</w:t>
      </w:r>
    </w:p>
    <w:p w:rsidR="000401C0" w:rsidRPr="000401C0" w:rsidRDefault="000401C0" w:rsidP="00911375">
      <w:pPr>
        <w:ind w:leftChars="337" w:left="708" w:rightChars="391" w:right="821"/>
      </w:pPr>
    </w:p>
    <w:p w:rsidR="003C4D91" w:rsidRPr="009801A9" w:rsidRDefault="000401C0" w:rsidP="00911375">
      <w:pPr>
        <w:spacing w:line="300" w:lineRule="exact"/>
        <w:ind w:leftChars="337" w:left="708" w:rightChars="391" w:right="821"/>
        <w:jc w:val="left"/>
        <w:rPr>
          <w:rFonts w:ascii="Times New Roman" w:hAnsi="Times New Roman" w:cs="Times New Roman"/>
          <w:szCs w:val="21"/>
        </w:rPr>
      </w:pPr>
      <w:r w:rsidRPr="009D58B1">
        <w:rPr>
          <w:rFonts w:ascii="Times New Roman" w:hAnsi="Times New Roman" w:cs="Times New Roman"/>
          <w:b/>
          <w:szCs w:val="21"/>
        </w:rPr>
        <w:t>Abstract</w:t>
      </w:r>
      <w:r w:rsidR="00095A42">
        <w:rPr>
          <w:rFonts w:ascii="Times New Roman" w:hAnsi="Times New Roman" w:cs="Times New Roman" w:hint="eastAsia"/>
          <w:b/>
          <w:szCs w:val="21"/>
        </w:rPr>
        <w:t xml:space="preserve">　</w:t>
      </w:r>
      <w:r w:rsidR="009801A9" w:rsidRPr="009801A9">
        <w:rPr>
          <w:rFonts w:ascii="Times New Roman" w:hAnsi="Times New Roman" w:cs="Times New Roman"/>
          <w:szCs w:val="21"/>
        </w:rPr>
        <w:t>○○○○○○○○○○○○○○○○○○○○○○○○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○○○○○○○○○○○○○</w:t>
      </w:r>
      <w:r w:rsidR="00F74AD5">
        <w:rPr>
          <w:rFonts w:ascii="Times New Roman" w:hAnsi="Times New Roman" w:cs="Times New Roman" w:hint="eastAsia"/>
          <w:szCs w:val="21"/>
        </w:rPr>
        <w:t xml:space="preserve"> 65 letters per line / line pitch: 15 pt. </w:t>
      </w:r>
      <w:r w:rsidR="009801A9" w:rsidRPr="009801A9">
        <w:rPr>
          <w:rFonts w:ascii="Times New Roman" w:hAnsi="Times New Roman" w:cs="Times New Roman"/>
          <w:szCs w:val="21"/>
        </w:rPr>
        <w:t>○○○○○○○</w:t>
      </w:r>
      <w:r w:rsidR="000635CD" w:rsidRPr="009801A9">
        <w:rPr>
          <w:rFonts w:ascii="Times New Roman" w:hAnsi="Times New Roman" w:cs="Times New Roman"/>
          <w:szCs w:val="21"/>
        </w:rPr>
        <w:t>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0635CD" w:rsidRPr="009801A9">
        <w:rPr>
          <w:rFonts w:ascii="Times New Roman" w:hAnsi="Times New Roman" w:cs="Times New Roman"/>
          <w:szCs w:val="21"/>
        </w:rPr>
        <w:t>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 </w:t>
      </w:r>
      <w:r w:rsidR="009801A9" w:rsidRPr="009801A9">
        <w:rPr>
          <w:rFonts w:ascii="Times New Roman" w:hAnsi="Times New Roman" w:cs="Times New Roman"/>
          <w:szCs w:val="21"/>
        </w:rPr>
        <w:t>○○○○○○○○○○○○○○○○○○○○○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</w:t>
      </w:r>
      <w:r w:rsidRPr="009801A9">
        <w:rPr>
          <w:rFonts w:ascii="Times New Roman" w:hAnsi="Times New Roman" w:cs="Times New Roman"/>
          <w:szCs w:val="21"/>
        </w:rPr>
        <w:t>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Pr="009801A9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</w:t>
      </w:r>
    </w:p>
    <w:p w:rsidR="000401C0" w:rsidRPr="000401C0" w:rsidRDefault="000401C0" w:rsidP="000401C0"/>
    <w:p w:rsidR="000401C0" w:rsidRDefault="000401C0" w:rsidP="000401C0">
      <w:pPr>
        <w:rPr>
          <w:rFonts w:asciiTheme="majorEastAsia" w:eastAsiaTheme="majorEastAsia" w:hAnsiTheme="majorEastAsia"/>
        </w:rPr>
      </w:pPr>
      <w:r w:rsidRPr="009D58B1">
        <w:rPr>
          <w:rFonts w:ascii="Times New Roman" w:eastAsiaTheme="majorEastAsia" w:hAnsi="Times New Roman" w:cs="Times New Roman"/>
        </w:rPr>
        <w:t>Keyword</w:t>
      </w:r>
      <w:r w:rsidR="00684BD3">
        <w:rPr>
          <w:rFonts w:ascii="Times New Roman" w:eastAsiaTheme="majorEastAsia" w:hAnsi="Times New Roman" w:cs="Times New Roman" w:hint="eastAsia"/>
        </w:rPr>
        <w:t>(s)</w:t>
      </w:r>
      <w:r w:rsidR="009D58B1">
        <w:rPr>
          <w:rFonts w:ascii="Times New Roman" w:eastAsiaTheme="majorEastAsia" w:hAnsi="Times New Roman" w:cs="Times New Roman" w:hint="eastAsia"/>
        </w:rPr>
        <w:t>:</w:t>
      </w:r>
      <w:r w:rsidR="009D58B1" w:rsidRPr="009D58B1">
        <w:rPr>
          <w:rFonts w:ascii="Times New Roman" w:eastAsiaTheme="majorEastAsia" w:hAnsi="Times New Roman" w:cs="Times New Roman" w:hint="eastAsia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</w:t>
      </w:r>
      <w:r w:rsidR="009D58B1">
        <w:rPr>
          <w:rFonts w:ascii="Times New Roman" w:eastAsiaTheme="majorEastAsia" w:hAnsi="Times New Roman" w:cs="Times New Roman" w:hint="eastAsia"/>
        </w:rPr>
        <w:t>,</w:t>
      </w:r>
      <w:r w:rsidR="009D58B1" w:rsidRPr="009D58B1">
        <w:rPr>
          <w:rFonts w:ascii="Times New Roman" w:eastAsiaTheme="majorEastAsia" w:hAnsi="Times New Roman" w:cs="Times New Roman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</w:t>
      </w:r>
      <w:r w:rsidR="009D58B1" w:rsidRPr="009D58B1">
        <w:rPr>
          <w:rFonts w:ascii="Times New Roman" w:eastAsiaTheme="majorEastAsia" w:hAnsi="Times New Roman" w:cs="Times New Roman"/>
        </w:rPr>
        <w:t>,</w:t>
      </w:r>
      <w:r w:rsidR="009D58B1">
        <w:rPr>
          <w:rFonts w:ascii="Times New Roman" w:eastAsiaTheme="majorEastAsia" w:hAnsi="Times New Roman" w:cs="Times New Roman" w:hint="eastAsia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○○○○○○○○○</w:t>
      </w:r>
      <w:r w:rsidR="009D58B1" w:rsidRPr="009D58B1">
        <w:rPr>
          <w:rFonts w:ascii="Times New Roman" w:eastAsiaTheme="majorEastAsia" w:hAnsi="Times New Roman" w:cs="Times New Roman"/>
        </w:rPr>
        <w:t>,</w:t>
      </w:r>
      <w:r w:rsidR="009D58B1">
        <w:rPr>
          <w:rFonts w:ascii="Times New Roman" w:eastAsiaTheme="majorEastAsia" w:hAnsi="Times New Roman" w:cs="Times New Roman" w:hint="eastAsia"/>
        </w:rPr>
        <w:t xml:space="preserve"> </w:t>
      </w:r>
      <w:r w:rsidR="009801A9" w:rsidRPr="009801A9">
        <w:rPr>
          <w:rFonts w:ascii="Times New Roman" w:hAnsi="Times New Roman" w:cs="Times New Roman"/>
          <w:szCs w:val="21"/>
        </w:rPr>
        <w:t>○○○○○○○○○</w:t>
      </w:r>
    </w:p>
    <w:p w:rsidR="004F3E94" w:rsidRDefault="004F3E94" w:rsidP="000401C0">
      <w:pPr>
        <w:rPr>
          <w:rFonts w:asciiTheme="majorEastAsia" w:eastAsiaTheme="majorEastAsia" w:hAnsiTheme="majorEastAsia"/>
        </w:rPr>
      </w:pPr>
    </w:p>
    <w:p w:rsidR="004F3E94" w:rsidRPr="000401C0" w:rsidRDefault="004F3E94" w:rsidP="000401C0">
      <w:pPr>
        <w:sectPr w:rsidR="004F3E94" w:rsidRPr="000401C0" w:rsidSect="00817ECE">
          <w:headerReference w:type="default" r:id="rId7"/>
          <w:footerReference w:type="default" r:id="rId8"/>
          <w:type w:val="continuous"/>
          <w:pgSz w:w="11906" w:h="16838" w:code="9"/>
          <w:pgMar w:top="1209" w:right="991" w:bottom="1418" w:left="1021" w:header="720" w:footer="720" w:gutter="0"/>
          <w:pgNumType w:start="1"/>
          <w:cols w:space="720"/>
          <w:docGrid w:type="lines" w:linePitch="290" w:charSpace="-4080"/>
        </w:sectPr>
      </w:pPr>
    </w:p>
    <w:p w:rsidR="009B49B3" w:rsidRPr="00911375" w:rsidRDefault="00621DB5" w:rsidP="00621DB5">
      <w:pPr>
        <w:pStyle w:val="af"/>
        <w:numPr>
          <w:ilvl w:val="0"/>
          <w:numId w:val="2"/>
        </w:numPr>
        <w:ind w:leftChars="0" w:left="284" w:hanging="284"/>
        <w:rPr>
          <w:rFonts w:ascii="Times New Roman" w:eastAsiaTheme="majorEastAsia" w:hAnsi="Times New Roman" w:cs="Times New Roman"/>
          <w:b/>
          <w:szCs w:val="21"/>
        </w:rPr>
      </w:pPr>
      <w:r w:rsidRPr="00911375">
        <w:rPr>
          <w:rFonts w:ascii="Times New Roman" w:eastAsiaTheme="majorEastAsia" w:hAnsi="Times New Roman" w:cs="Times New Roman" w:hint="eastAsia"/>
          <w:b/>
          <w:szCs w:val="21"/>
        </w:rPr>
        <w:t>Aaaaaaaa</w:t>
      </w:r>
    </w:p>
    <w:p w:rsidR="009A5DC2" w:rsidRDefault="00621DB5" w:rsidP="000635CD">
      <w:pPr>
        <w:spacing w:line="300" w:lineRule="exact"/>
        <w:ind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Aa</w:t>
      </w:r>
      <w:r w:rsidR="000401C0"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0401C0" w:rsidRPr="00621DB5">
        <w:rPr>
          <w:rFonts w:ascii="Times New Roman" w:hAnsi="Times New Roman" w:cs="Times New Roman"/>
          <w:szCs w:val="21"/>
        </w:rPr>
        <w:t>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0401C0"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35CD">
        <w:rPr>
          <w:rFonts w:ascii="Times New Roman" w:hAnsi="Times New Roman" w:cs="Times New Roman" w:hint="eastAsia"/>
          <w:szCs w:val="21"/>
        </w:rPr>
        <w:t xml:space="preserve"> 37 letters per line / line pitch: 15 pt.</w:t>
      </w:r>
      <w:r w:rsidR="000401C0" w:rsidRPr="00621DB5">
        <w:rPr>
          <w:rFonts w:ascii="Times New Roman" w:hAnsi="Times New Roman" w:cs="Times New Roman"/>
          <w:szCs w:val="21"/>
        </w:rPr>
        <w:t>○○○</w:t>
      </w:r>
      <w:r w:rsidR="000635CD">
        <w:rPr>
          <w:rFonts w:ascii="Times New Roman" w:hAnsi="Times New Roman" w:cs="Times New Roman" w:hint="eastAsia"/>
          <w:szCs w:val="21"/>
        </w:rPr>
        <w:t xml:space="preserve"> </w:t>
      </w:r>
      <w:r w:rsidR="000401C0"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</w:t>
      </w:r>
      <w:r w:rsidR="002A1E31"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01C0"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A5DC2" w:rsidRPr="00621DB5">
        <w:rPr>
          <w:rFonts w:ascii="Times New Roman" w:hAnsi="Times New Roman" w:cs="Times New Roman"/>
          <w:szCs w:val="21"/>
        </w:rPr>
        <w:t>○○○○○○○○○○○○○○○○○○○○○○○</w:t>
      </w:r>
    </w:p>
    <w:p w:rsidR="00621DB5" w:rsidRPr="00621DB5" w:rsidRDefault="00621DB5" w:rsidP="00621DB5">
      <w:pPr>
        <w:spacing w:line="300" w:lineRule="exact"/>
        <w:ind w:firstLineChars="100" w:firstLine="210"/>
        <w:rPr>
          <w:rFonts w:ascii="Times New Roman" w:hAnsi="Times New Roman" w:cs="Times New Roman"/>
          <w:szCs w:val="21"/>
        </w:rPr>
      </w:pPr>
    </w:p>
    <w:p w:rsidR="000401C0" w:rsidRPr="00911375" w:rsidRDefault="00621DB5" w:rsidP="00621DB5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Theme="majorEastAsia" w:hAnsi="Times New Roman" w:cs="Times New Roman"/>
          <w:b/>
          <w:szCs w:val="21"/>
        </w:rPr>
      </w:pPr>
      <w:r w:rsidRPr="00911375">
        <w:rPr>
          <w:rFonts w:ascii="Times New Roman" w:eastAsiaTheme="majorEastAsia" w:hAnsi="Times New Roman" w:cs="Times New Roman" w:hint="eastAsia"/>
          <w:b/>
          <w:szCs w:val="21"/>
        </w:rPr>
        <w:t>Bbbbbbb</w:t>
      </w:r>
    </w:p>
    <w:p w:rsidR="000401C0" w:rsidRPr="00911375" w:rsidRDefault="00621DB5" w:rsidP="00621DB5">
      <w:pPr>
        <w:spacing w:line="300" w:lineRule="exact"/>
        <w:rPr>
          <w:rFonts w:ascii="Times New Roman" w:eastAsiaTheme="majorEastAsia" w:hAnsi="Times New Roman" w:cs="Times New Roman"/>
          <w:b/>
          <w:szCs w:val="21"/>
        </w:rPr>
      </w:pPr>
      <w:r w:rsidRPr="00911375">
        <w:rPr>
          <w:rFonts w:ascii="Times New Roman" w:eastAsiaTheme="majorEastAsia" w:hAnsi="Times New Roman" w:cs="Times New Roman" w:hint="eastAsia"/>
          <w:b/>
          <w:szCs w:val="21"/>
        </w:rPr>
        <w:t>2-1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911375">
        <w:rPr>
          <w:rFonts w:ascii="Times New Roman" w:eastAsiaTheme="majorEastAsia" w:hAnsi="Times New Roman" w:cs="Times New Roman" w:hint="eastAsia"/>
          <w:b/>
          <w:szCs w:val="21"/>
        </w:rPr>
        <w:t>Ccccccccc</w:t>
      </w:r>
    </w:p>
    <w:p w:rsidR="000401C0" w:rsidRPr="00621DB5" w:rsidRDefault="000401C0" w:rsidP="00621DB5">
      <w:pPr>
        <w:spacing w:line="300" w:lineRule="exact"/>
        <w:rPr>
          <w:rFonts w:ascii="Times New Roman" w:hAnsi="Times New Roman" w:cs="Times New Roman"/>
          <w:szCs w:val="21"/>
        </w:rPr>
      </w:pPr>
      <w:r w:rsidRPr="00621DB5">
        <w:rPr>
          <w:rFonts w:ascii="Times New Roman" w:hAnsi="Times New Roman" w:cs="Times New Roman"/>
          <w:szCs w:val="21"/>
        </w:rPr>
        <w:t xml:space="preserve">　</w:t>
      </w:r>
      <w:r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B49B3" w:rsidRPr="00621DB5">
        <w:rPr>
          <w:rFonts w:ascii="Times New Roman" w:hAnsi="Times New Roman" w:cs="Times New Roman"/>
          <w:szCs w:val="21"/>
        </w:rPr>
        <w:t>○○○○○○○○○○○</w:t>
      </w:r>
    </w:p>
    <w:p w:rsidR="000401C0" w:rsidRPr="00621DB5" w:rsidRDefault="00621DB5" w:rsidP="00621DB5">
      <w:pPr>
        <w:spacing w:line="300" w:lineRule="exact"/>
        <w:rPr>
          <w:rFonts w:ascii="Times New Roman" w:eastAsiaTheme="majorEastAsia" w:hAnsi="Times New Roman" w:cs="Times New Roman"/>
          <w:szCs w:val="21"/>
        </w:rPr>
      </w:pPr>
      <w:r w:rsidRPr="00911375">
        <w:rPr>
          <w:rFonts w:ascii="Times New Roman" w:eastAsiaTheme="majorEastAsia" w:hAnsi="Times New Roman" w:cs="Times New Roman" w:hint="eastAsia"/>
          <w:b/>
          <w:szCs w:val="21"/>
        </w:rPr>
        <w:t>2-2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11375">
        <w:rPr>
          <w:rFonts w:ascii="Times New Roman" w:eastAsiaTheme="majorEastAsia" w:hAnsi="Times New Roman" w:cs="Times New Roman" w:hint="eastAsia"/>
          <w:b/>
          <w:szCs w:val="21"/>
        </w:rPr>
        <w:t>Ddddd</w:t>
      </w:r>
      <w:r w:rsidR="000401C0" w:rsidRPr="00911375">
        <w:rPr>
          <w:rFonts w:ascii="Times New Roman" w:eastAsiaTheme="majorEastAsia" w:hAnsi="Times New Roman" w:cs="Times New Roman"/>
          <w:b/>
          <w:szCs w:val="21"/>
        </w:rPr>
        <w:t>○○○○○○○</w:t>
      </w:r>
    </w:p>
    <w:p w:rsidR="000401C0" w:rsidRPr="00621DB5" w:rsidRDefault="000401C0" w:rsidP="00621DB5">
      <w:pPr>
        <w:spacing w:line="300" w:lineRule="exact"/>
        <w:rPr>
          <w:rFonts w:ascii="Times New Roman" w:hAnsi="Times New Roman" w:cs="Times New Roman"/>
          <w:szCs w:val="21"/>
        </w:rPr>
      </w:pPr>
      <w:r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6085E" w:rsidRPr="00621DB5">
        <w:rPr>
          <w:rFonts w:ascii="Times New Roman" w:hAnsi="Times New Roman" w:cs="Times New Roman"/>
          <w:szCs w:val="21"/>
        </w:rPr>
        <w:t>○○○○○○○○○○○○○○○○○○○○○○○</w:t>
      </w:r>
    </w:p>
    <w:p w:rsidR="000401C0" w:rsidRPr="00621DB5" w:rsidRDefault="00621DB5" w:rsidP="00621DB5">
      <w:pPr>
        <w:spacing w:line="300" w:lineRule="exact"/>
        <w:rPr>
          <w:rFonts w:ascii="Times New Roman" w:eastAsiaTheme="majorEastAsia" w:hAnsi="Times New Roman" w:cs="Times New Roman"/>
          <w:szCs w:val="21"/>
        </w:rPr>
      </w:pPr>
      <w:r w:rsidRPr="00911375">
        <w:rPr>
          <w:rFonts w:ascii="Times New Roman" w:eastAsiaTheme="majorEastAsia" w:hAnsi="Times New Roman" w:cs="Times New Roman" w:hint="eastAsia"/>
          <w:b/>
          <w:szCs w:val="21"/>
        </w:rPr>
        <w:t>2-3</w:t>
      </w:r>
      <w:r w:rsidR="00911375">
        <w:rPr>
          <w:rFonts w:ascii="Times New Roman" w:eastAsiaTheme="majorEastAsia" w:hAnsi="Times New Roman" w:cs="Times New Roman" w:hint="eastAsia"/>
          <w:b/>
          <w:szCs w:val="21"/>
        </w:rPr>
        <w:t xml:space="preserve"> </w:t>
      </w:r>
      <w:r w:rsidR="00911375" w:rsidRPr="00911375">
        <w:rPr>
          <w:rFonts w:ascii="Times New Roman" w:eastAsiaTheme="majorEastAsia" w:hAnsi="Times New Roman" w:cs="Times New Roman" w:hint="eastAsia"/>
          <w:b/>
          <w:szCs w:val="21"/>
        </w:rPr>
        <w:t>Eeeee</w:t>
      </w:r>
      <w:r w:rsidR="000401C0" w:rsidRPr="00911375">
        <w:rPr>
          <w:rFonts w:ascii="Times New Roman" w:eastAsiaTheme="majorEastAsia" w:hAnsi="Times New Roman" w:cs="Times New Roman"/>
          <w:b/>
          <w:szCs w:val="21"/>
        </w:rPr>
        <w:t>○</w:t>
      </w:r>
      <w:r w:rsidR="000401C0" w:rsidRPr="00621DB5">
        <w:rPr>
          <w:rFonts w:ascii="Times New Roman" w:eastAsiaTheme="majorEastAsia" w:hAnsi="Times New Roman" w:cs="Times New Roman"/>
          <w:szCs w:val="21"/>
        </w:rPr>
        <w:t>○○○○○○</w:t>
      </w:r>
    </w:p>
    <w:p w:rsidR="000401C0" w:rsidRPr="00621DB5" w:rsidRDefault="000401C0" w:rsidP="00621DB5">
      <w:pPr>
        <w:spacing w:line="300" w:lineRule="exact"/>
        <w:rPr>
          <w:rFonts w:ascii="Times New Roman" w:hAnsi="Times New Roman" w:cs="Times New Roman"/>
          <w:szCs w:val="21"/>
        </w:rPr>
      </w:pPr>
      <w:r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21DB5">
        <w:rPr>
          <w:rFonts w:ascii="Times New Roman" w:hAnsi="Times New Roman" w:cs="Times New Roman"/>
          <w:szCs w:val="21"/>
        </w:rPr>
        <w:lastRenderedPageBreak/>
        <w:t>○○○○○○○○○○○○○○○○○○○○○○○○○○○○○○○○○○○○○</w:t>
      </w:r>
      <w:r w:rsidR="00157E92" w:rsidRPr="00621DB5">
        <w:rPr>
          <w:rFonts w:ascii="Times New Roman" w:hAnsi="Times New Roman" w:cs="Times New Roman"/>
          <w:szCs w:val="21"/>
        </w:rPr>
        <w:t>○○○○○○○○○○○○○○○○○○○○○</w:t>
      </w:r>
      <w:bookmarkStart w:id="0" w:name="_GoBack"/>
      <w:bookmarkEnd w:id="0"/>
      <w:r w:rsidR="00157E92" w:rsidRPr="00621DB5">
        <w:rPr>
          <w:rFonts w:ascii="Times New Roman" w:hAnsi="Times New Roman" w:cs="Times New Roman"/>
          <w:szCs w:val="21"/>
        </w:rPr>
        <w:t>○○○○○</w:t>
      </w:r>
      <w:r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</w:t>
      </w:r>
      <w:r w:rsidRPr="00621DB5">
        <w:rPr>
          <w:rFonts w:ascii="Times New Roman" w:hAnsi="Times New Roman" w:cs="Times New Roman"/>
          <w:szCs w:val="21"/>
          <w:vertAlign w:val="superscript"/>
        </w:rPr>
        <w:t>(</w:t>
      </w:r>
      <w:r w:rsidR="00157E92" w:rsidRPr="00621DB5">
        <w:rPr>
          <w:rFonts w:ascii="Times New Roman" w:hAnsi="Times New Roman" w:cs="Times New Roman"/>
          <w:szCs w:val="21"/>
          <w:vertAlign w:val="superscript"/>
        </w:rPr>
        <w:t>1</w:t>
      </w:r>
      <w:r w:rsidRPr="00621DB5">
        <w:rPr>
          <w:rFonts w:ascii="Times New Roman" w:hAnsi="Times New Roman" w:cs="Times New Roman"/>
          <w:szCs w:val="21"/>
          <w:vertAlign w:val="superscript"/>
        </w:rPr>
        <w:t>)</w:t>
      </w:r>
      <w:r w:rsidR="00621DB5">
        <w:rPr>
          <w:rFonts w:ascii="Times New Roman" w:hAnsi="Times New Roman" w:cs="Times New Roman" w:hint="eastAsia"/>
          <w:szCs w:val="21"/>
        </w:rPr>
        <w:t>.</w:t>
      </w:r>
    </w:p>
    <w:p w:rsidR="000401C0" w:rsidRPr="00621DB5" w:rsidRDefault="000401C0" w:rsidP="000401C0">
      <w:pPr>
        <w:rPr>
          <w:rFonts w:ascii="Times New Roman" w:hAnsi="Times New Roman" w:cs="Times New Roman"/>
          <w:szCs w:val="21"/>
        </w:rPr>
      </w:pPr>
    </w:p>
    <w:p w:rsidR="000401C0" w:rsidRPr="00911375" w:rsidRDefault="000401C0" w:rsidP="00621DB5">
      <w:pPr>
        <w:pStyle w:val="af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  <w:b/>
          <w:szCs w:val="21"/>
        </w:rPr>
      </w:pPr>
      <w:r w:rsidRPr="00911375">
        <w:rPr>
          <w:rFonts w:ascii="Times New Roman" w:eastAsiaTheme="majorEastAsia" w:hAnsi="Times New Roman" w:cs="Times New Roman"/>
          <w:b/>
          <w:szCs w:val="21"/>
        </w:rPr>
        <w:t>○○○○○○○○○○○○</w:t>
      </w:r>
    </w:p>
    <w:p w:rsidR="000401C0" w:rsidRPr="00621DB5" w:rsidRDefault="00621DB5" w:rsidP="000401C0">
      <w:pPr>
        <w:rPr>
          <w:rFonts w:ascii="Times New Roman" w:eastAsiaTheme="majorEastAsia" w:hAnsi="Times New Roman" w:cs="Times New Roman"/>
          <w:szCs w:val="21"/>
        </w:rPr>
      </w:pPr>
      <w:r w:rsidRPr="00911375">
        <w:rPr>
          <w:rFonts w:ascii="Times New Roman" w:eastAsiaTheme="majorEastAsia" w:hAnsi="Times New Roman" w:cs="Times New Roman" w:hint="eastAsia"/>
          <w:b/>
          <w:szCs w:val="21"/>
        </w:rPr>
        <w:t>3-1</w:t>
      </w:r>
      <w:r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0401C0" w:rsidRPr="00911375">
        <w:rPr>
          <w:rFonts w:ascii="Times New Roman" w:eastAsiaTheme="majorEastAsia" w:hAnsi="Times New Roman" w:cs="Times New Roman"/>
          <w:b/>
          <w:szCs w:val="21"/>
        </w:rPr>
        <w:t>○○○○○○○○○○○○○</w:t>
      </w:r>
    </w:p>
    <w:p w:rsidR="000401C0" w:rsidRPr="00621DB5" w:rsidRDefault="000401C0" w:rsidP="00621DB5">
      <w:pPr>
        <w:ind w:firstLineChars="100" w:firstLine="210"/>
        <w:rPr>
          <w:rFonts w:ascii="Times New Roman" w:hAnsi="Times New Roman" w:cs="Times New Roman"/>
          <w:szCs w:val="21"/>
        </w:rPr>
      </w:pPr>
      <w:r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B2F8A" w:rsidRPr="00621DB5">
        <w:rPr>
          <w:rFonts w:ascii="Times New Roman" w:hAnsi="Times New Roman" w:cs="Times New Roman"/>
          <w:szCs w:val="21"/>
          <w:vertAlign w:val="superscript"/>
        </w:rPr>
        <w:t>(</w:t>
      </w:r>
      <w:r w:rsidR="00157E92" w:rsidRPr="00621DB5">
        <w:rPr>
          <w:rFonts w:ascii="Times New Roman" w:hAnsi="Times New Roman" w:cs="Times New Roman"/>
          <w:szCs w:val="21"/>
          <w:vertAlign w:val="superscript"/>
        </w:rPr>
        <w:t>2</w:t>
      </w:r>
      <w:r w:rsidR="00CB2F8A" w:rsidRPr="00621DB5">
        <w:rPr>
          <w:rFonts w:ascii="Times New Roman" w:hAnsi="Times New Roman" w:cs="Times New Roman"/>
          <w:szCs w:val="21"/>
          <w:vertAlign w:val="superscript"/>
        </w:rPr>
        <w:t>)</w:t>
      </w:r>
      <w:r w:rsidR="00621DB5">
        <w:rPr>
          <w:rFonts w:ascii="Times New Roman" w:hAnsi="Times New Roman" w:cs="Times New Roman" w:hint="eastAsia"/>
          <w:szCs w:val="21"/>
          <w:vertAlign w:val="superscript"/>
        </w:rPr>
        <w:t xml:space="preserve">.  </w:t>
      </w:r>
      <w:r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B2F8A" w:rsidRPr="00621DB5">
        <w:rPr>
          <w:rFonts w:ascii="Times New Roman" w:hAnsi="Times New Roman" w:cs="Times New Roman"/>
          <w:szCs w:val="21"/>
        </w:rPr>
        <w:t>(</w:t>
      </w:r>
      <w:r w:rsidR="00626265" w:rsidRPr="00621DB5">
        <w:rPr>
          <w:rFonts w:ascii="Times New Roman" w:hAnsi="Times New Roman" w:cs="Times New Roman"/>
          <w:szCs w:val="21"/>
        </w:rPr>
        <w:t>Edquist</w:t>
      </w:r>
      <w:r w:rsidR="00C34CC3" w:rsidRPr="00621DB5">
        <w:rPr>
          <w:rFonts w:ascii="Times New Roman" w:hAnsi="Times New Roman" w:cs="Times New Roman"/>
          <w:szCs w:val="21"/>
        </w:rPr>
        <w:t>・</w:t>
      </w:r>
      <w:r w:rsidR="00626265" w:rsidRPr="00621DB5">
        <w:rPr>
          <w:rFonts w:ascii="Times New Roman" w:hAnsi="Times New Roman" w:cs="Times New Roman"/>
          <w:szCs w:val="21"/>
        </w:rPr>
        <w:t>Jacobson</w:t>
      </w:r>
      <w:r w:rsidR="00E94242" w:rsidRPr="00621DB5">
        <w:rPr>
          <w:rFonts w:ascii="Times New Roman" w:hAnsi="Times New Roman" w:cs="Times New Roman"/>
          <w:szCs w:val="21"/>
        </w:rPr>
        <w:t>,</w:t>
      </w:r>
      <w:r w:rsidR="00626265" w:rsidRPr="00621DB5">
        <w:rPr>
          <w:rFonts w:ascii="Times New Roman" w:hAnsi="Times New Roman" w:cs="Times New Roman"/>
          <w:szCs w:val="21"/>
        </w:rPr>
        <w:t xml:space="preserve">　</w:t>
      </w:r>
      <w:r w:rsidR="00B32107" w:rsidRPr="00621DB5">
        <w:rPr>
          <w:rFonts w:ascii="Times New Roman" w:hAnsi="Times New Roman" w:cs="Times New Roman"/>
          <w:szCs w:val="21"/>
        </w:rPr>
        <w:t>19</w:t>
      </w:r>
      <w:r w:rsidR="00626265" w:rsidRPr="00621DB5">
        <w:rPr>
          <w:rFonts w:ascii="Times New Roman" w:hAnsi="Times New Roman" w:cs="Times New Roman"/>
          <w:szCs w:val="21"/>
        </w:rPr>
        <w:t>85</w:t>
      </w:r>
      <w:r w:rsidR="00B32107" w:rsidRPr="00621DB5">
        <w:rPr>
          <w:rFonts w:ascii="Times New Roman" w:hAnsi="Times New Roman" w:cs="Times New Roman"/>
          <w:szCs w:val="21"/>
        </w:rPr>
        <w:t>,</w:t>
      </w:r>
      <w:r w:rsidR="00626265" w:rsidRPr="00621DB5">
        <w:rPr>
          <w:rFonts w:ascii="Times New Roman" w:hAnsi="Times New Roman" w:cs="Times New Roman"/>
          <w:szCs w:val="21"/>
        </w:rPr>
        <w:t xml:space="preserve">　</w:t>
      </w:r>
      <w:r w:rsidR="00626265" w:rsidRPr="00621DB5">
        <w:rPr>
          <w:rFonts w:ascii="Times New Roman" w:hAnsi="Times New Roman" w:cs="Times New Roman"/>
          <w:szCs w:val="21"/>
        </w:rPr>
        <w:t>9</w:t>
      </w:r>
      <w:r w:rsidR="00B32107" w:rsidRPr="00621DB5">
        <w:rPr>
          <w:rFonts w:ascii="Times New Roman" w:hAnsi="Times New Roman" w:cs="Times New Roman"/>
          <w:szCs w:val="21"/>
        </w:rPr>
        <w:t>-</w:t>
      </w:r>
      <w:r w:rsidR="00626265" w:rsidRPr="00621DB5">
        <w:rPr>
          <w:rFonts w:ascii="Times New Roman" w:hAnsi="Times New Roman" w:cs="Times New Roman"/>
          <w:szCs w:val="21"/>
        </w:rPr>
        <w:t>12</w:t>
      </w:r>
      <w:r w:rsidR="00CB2F8A" w:rsidRPr="00621DB5">
        <w:rPr>
          <w:rFonts w:ascii="Times New Roman" w:hAnsi="Times New Roman" w:cs="Times New Roman"/>
          <w:szCs w:val="21"/>
        </w:rPr>
        <w:t>)</w:t>
      </w:r>
      <w:r w:rsidR="00CB2F8A" w:rsidRPr="00621DB5">
        <w:rPr>
          <w:rFonts w:ascii="Times New Roman" w:hAnsi="Times New Roman" w:cs="Times New Roman"/>
          <w:szCs w:val="21"/>
        </w:rPr>
        <w:t>。</w:t>
      </w:r>
    </w:p>
    <w:p w:rsidR="000401C0" w:rsidRPr="00621DB5" w:rsidRDefault="00621DB5" w:rsidP="000401C0">
      <w:pPr>
        <w:rPr>
          <w:rFonts w:ascii="Times New Roman" w:eastAsiaTheme="majorEastAsia" w:hAnsi="Times New Roman" w:cs="Times New Roman"/>
          <w:szCs w:val="21"/>
        </w:rPr>
      </w:pPr>
      <w:r w:rsidRPr="00911375">
        <w:rPr>
          <w:rFonts w:ascii="Times New Roman" w:eastAsiaTheme="majorEastAsia" w:hAnsi="Times New Roman" w:cs="Times New Roman" w:hint="eastAsia"/>
          <w:b/>
          <w:szCs w:val="21"/>
        </w:rPr>
        <w:t xml:space="preserve">3-2 </w:t>
      </w:r>
      <w:r w:rsidR="000401C0" w:rsidRPr="00911375">
        <w:rPr>
          <w:rFonts w:ascii="Times New Roman" w:eastAsiaTheme="majorEastAsia" w:hAnsi="Times New Roman" w:cs="Times New Roman"/>
          <w:szCs w:val="21"/>
        </w:rPr>
        <w:t>○○○○○○○○○○○○○</w:t>
      </w:r>
    </w:p>
    <w:p w:rsidR="000401C0" w:rsidRPr="00DE6823" w:rsidRDefault="000401C0" w:rsidP="00621DB5">
      <w:pPr>
        <w:ind w:firstLineChars="100" w:firstLine="210"/>
        <w:rPr>
          <w:sz w:val="18"/>
          <w:szCs w:val="18"/>
        </w:rPr>
      </w:pPr>
      <w:r w:rsidRPr="00621DB5">
        <w:rPr>
          <w:rFonts w:ascii="Times New Roman" w:hAnsi="Times New Roman" w:cs="Times New Roman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4923F6" w:rsidRPr="004923F6" w:rsidRDefault="002245FD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57150</wp:posOffset>
                </wp:positionV>
                <wp:extent cx="2828925" cy="1905000"/>
                <wp:effectExtent l="0" t="0" r="28575" b="1905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905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B76F" id="正方形/長方形 6" o:spid="_x0000_s1026" style="position:absolute;left:0;text-align:left;margin-left:-1.05pt;margin-top:4.5pt;width:222.7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" fillcolor="#4f81bd" strokecolor="#385d8a" strokeweight="2pt">
                <v:path arrowok="t"/>
              </v:rect>
            </w:pict>
          </mc:Fallback>
        </mc:AlternateContent>
      </w: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923F6" w:rsidRPr="004923F6" w:rsidRDefault="004923F6" w:rsidP="004923F6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913B64" w:rsidRDefault="00913B64" w:rsidP="00913B64">
      <w:pPr>
        <w:rPr>
          <w:rFonts w:asciiTheme="majorEastAsia" w:eastAsiaTheme="majorEastAsia" w:hAnsiTheme="majorEastAsia" w:cs="Times New Roman"/>
          <w:sz w:val="16"/>
          <w:szCs w:val="16"/>
        </w:rPr>
      </w:pPr>
    </w:p>
    <w:p w:rsidR="00913B64" w:rsidRPr="00911375" w:rsidRDefault="00A5042E" w:rsidP="00913B64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911375">
        <w:rPr>
          <w:rFonts w:ascii="Times New Roman" w:eastAsiaTheme="majorEastAsia" w:hAnsi="Times New Roman" w:cs="Times New Roman"/>
          <w:sz w:val="20"/>
          <w:szCs w:val="20"/>
        </w:rPr>
        <w:t>Fig</w:t>
      </w:r>
      <w:r w:rsidR="00621DB5" w:rsidRPr="00911375">
        <w:rPr>
          <w:rFonts w:ascii="Times New Roman" w:eastAsiaTheme="majorEastAsia" w:hAnsi="Times New Roman" w:cs="Times New Roman" w:hint="eastAsia"/>
          <w:sz w:val="20"/>
          <w:szCs w:val="20"/>
        </w:rPr>
        <w:t>. 1</w:t>
      </w:r>
      <w:r w:rsidR="00913B64" w:rsidRPr="00911375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  <w:r w:rsidR="00621DB5" w:rsidRPr="00911375">
        <w:rPr>
          <w:rFonts w:ascii="Times New Roman" w:hAnsi="Times New Roman" w:cs="Times New Roman"/>
          <w:sz w:val="20"/>
          <w:szCs w:val="20"/>
        </w:rPr>
        <w:t>○○○○○○○</w:t>
      </w:r>
    </w:p>
    <w:p w:rsidR="004923F6" w:rsidRDefault="004923F6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4923F6" w:rsidRPr="00911375" w:rsidRDefault="00A5042E" w:rsidP="004923F6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911375">
        <w:rPr>
          <w:rFonts w:ascii="Times New Roman" w:eastAsia="ＭＳ ゴシック" w:hAnsi="Times New Roman" w:cs="Times New Roman"/>
          <w:sz w:val="20"/>
          <w:szCs w:val="20"/>
        </w:rPr>
        <w:t>Table</w:t>
      </w:r>
      <w:r w:rsidR="00911375" w:rsidRPr="00911375">
        <w:rPr>
          <w:rFonts w:ascii="Times New Roman" w:eastAsia="ＭＳ ゴシック" w:hAnsi="Times New Roman" w:cs="Times New Roman" w:hint="eastAsia"/>
          <w:sz w:val="20"/>
          <w:szCs w:val="20"/>
        </w:rPr>
        <w:t xml:space="preserve"> 2</w:t>
      </w:r>
      <w:r w:rsidR="004923F6" w:rsidRPr="0091137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621DB5" w:rsidRPr="00911375">
        <w:rPr>
          <w:rFonts w:ascii="Times New Roman" w:hAnsi="Times New Roman" w:cs="Times New Roman"/>
          <w:sz w:val="20"/>
          <w:szCs w:val="20"/>
        </w:rPr>
        <w:t>○○○○○○○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8"/>
        <w:gridCol w:w="1238"/>
      </w:tblGrid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</w:tbl>
    <w:p w:rsidR="00913B64" w:rsidRPr="004923F6" w:rsidRDefault="00913B64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4923F6" w:rsidRPr="00911375" w:rsidRDefault="00A5042E" w:rsidP="004923F6">
      <w:pPr>
        <w:rPr>
          <w:rFonts w:ascii="Times New Roman" w:eastAsia="ＭＳ ゴシック" w:hAnsi="Times New Roman" w:cs="Times New Roman"/>
          <w:sz w:val="20"/>
          <w:szCs w:val="20"/>
        </w:rPr>
      </w:pPr>
      <w:r w:rsidRPr="00911375">
        <w:rPr>
          <w:rFonts w:ascii="Times New Roman" w:eastAsia="ＭＳ ゴシック" w:hAnsi="Times New Roman" w:cs="Times New Roman"/>
          <w:sz w:val="20"/>
          <w:szCs w:val="20"/>
        </w:rPr>
        <w:t>Table</w:t>
      </w:r>
      <w:r w:rsidR="00911375" w:rsidRPr="00911375">
        <w:rPr>
          <w:rFonts w:ascii="Times New Roman" w:eastAsia="ＭＳ ゴシック" w:hAnsi="Times New Roman" w:cs="Times New Roman"/>
          <w:sz w:val="20"/>
          <w:szCs w:val="20"/>
        </w:rPr>
        <w:t xml:space="preserve"> 3</w:t>
      </w:r>
      <w:r w:rsidR="004923F6" w:rsidRPr="00911375">
        <w:rPr>
          <w:rFonts w:ascii="Times New Roman" w:eastAsia="ＭＳ ゴシック" w:hAnsi="Times New Roman" w:cs="Times New Roman"/>
          <w:sz w:val="20"/>
          <w:szCs w:val="20"/>
        </w:rPr>
        <w:t xml:space="preserve">　</w:t>
      </w:r>
      <w:r w:rsidR="004923F6" w:rsidRPr="00911375">
        <w:rPr>
          <w:rFonts w:ascii="Times New Roman" w:eastAsia="ＭＳ ゴシック" w:hAnsi="Times New Roman" w:cs="Times New Roman"/>
          <w:sz w:val="20"/>
          <w:szCs w:val="20"/>
        </w:rPr>
        <w:t>○○○○○○○○○○○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8"/>
        <w:gridCol w:w="1238"/>
      </w:tblGrid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  <w:tr w:rsidR="004923F6" w:rsidRPr="004923F6" w:rsidTr="004923F6"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F6" w:rsidRPr="004923F6" w:rsidRDefault="004923F6" w:rsidP="004923F6">
            <w:pPr>
              <w:rPr>
                <w:rFonts w:eastAsia="ＭＳ 明朝"/>
                <w:sz w:val="18"/>
                <w:szCs w:val="18"/>
              </w:rPr>
            </w:pPr>
          </w:p>
        </w:tc>
      </w:tr>
    </w:tbl>
    <w:p w:rsidR="004923F6" w:rsidRPr="004923F6" w:rsidRDefault="004923F6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913B64" w:rsidRPr="004923F6" w:rsidRDefault="00913B64" w:rsidP="004923F6">
      <w:pPr>
        <w:rPr>
          <w:rFonts w:ascii="Century" w:eastAsia="ＭＳ 明朝" w:hAnsi="Century" w:cs="Times New Roman"/>
          <w:sz w:val="18"/>
          <w:szCs w:val="18"/>
        </w:rPr>
      </w:pPr>
    </w:p>
    <w:p w:rsidR="00D1430D" w:rsidRPr="00911375" w:rsidRDefault="002A1E31" w:rsidP="00911375">
      <w:pPr>
        <w:spacing w:line="280" w:lineRule="exact"/>
        <w:rPr>
          <w:rFonts w:ascii="Times New Roman" w:eastAsia="ＭＳ ゴシック" w:hAnsi="Times New Roman" w:cs="Times New Roman"/>
          <w:b/>
          <w:sz w:val="20"/>
          <w:szCs w:val="20"/>
        </w:rPr>
      </w:pPr>
      <w:r w:rsidRPr="00911375">
        <w:rPr>
          <w:rFonts w:ascii="Times New Roman" w:eastAsia="ＭＳ ゴシック" w:hAnsi="Times New Roman" w:cs="Times New Roman"/>
          <w:b/>
          <w:sz w:val="20"/>
          <w:szCs w:val="20"/>
        </w:rPr>
        <w:t>Note</w:t>
      </w:r>
      <w:r w:rsidR="00911375">
        <w:rPr>
          <w:rFonts w:ascii="Times New Roman" w:eastAsia="ＭＳ ゴシック" w:hAnsi="Times New Roman" w:cs="Times New Roman" w:hint="eastAsia"/>
          <w:b/>
          <w:sz w:val="20"/>
          <w:szCs w:val="20"/>
        </w:rPr>
        <w:t>s</w:t>
      </w:r>
    </w:p>
    <w:p w:rsidR="00BF2E57" w:rsidRPr="00911375" w:rsidRDefault="00872450" w:rsidP="00911375">
      <w:pPr>
        <w:pStyle w:val="af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911375">
        <w:rPr>
          <w:rFonts w:ascii="Times New Roman" w:hAnsi="Times New Roman" w:cs="Times New Roman"/>
          <w:sz w:val="20"/>
          <w:szCs w:val="20"/>
        </w:rPr>
        <w:t>Kaplinsky</w:t>
      </w:r>
      <w:r w:rsidR="00A5042E" w:rsidRPr="00911375">
        <w:rPr>
          <w:rFonts w:ascii="Times New Roman" w:hAnsi="Times New Roman" w:cs="Times New Roman"/>
          <w:sz w:val="20"/>
          <w:szCs w:val="20"/>
        </w:rPr>
        <w:t>(19</w:t>
      </w:r>
      <w:r w:rsidRPr="00911375">
        <w:rPr>
          <w:rFonts w:ascii="Times New Roman" w:hAnsi="Times New Roman" w:cs="Times New Roman"/>
          <w:sz w:val="20"/>
          <w:szCs w:val="20"/>
        </w:rPr>
        <w:t>82a</w:t>
      </w:r>
      <w:r w:rsidR="00A5042E" w:rsidRPr="00911375">
        <w:rPr>
          <w:rFonts w:ascii="Times New Roman" w:hAnsi="Times New Roman" w:cs="Times New Roman"/>
          <w:sz w:val="20"/>
          <w:szCs w:val="20"/>
        </w:rPr>
        <w:t>,</w:t>
      </w:r>
      <w:r w:rsidR="00626265" w:rsidRPr="00911375">
        <w:rPr>
          <w:rFonts w:ascii="Times New Roman" w:hAnsi="Times New Roman" w:cs="Times New Roman"/>
          <w:sz w:val="20"/>
          <w:szCs w:val="20"/>
        </w:rPr>
        <w:t xml:space="preserve"> </w:t>
      </w:r>
      <w:r w:rsidRPr="00911375">
        <w:rPr>
          <w:rFonts w:ascii="Times New Roman" w:hAnsi="Times New Roman" w:cs="Times New Roman"/>
          <w:sz w:val="20"/>
          <w:szCs w:val="20"/>
        </w:rPr>
        <w:t>47</w:t>
      </w:r>
      <w:r w:rsidR="00A5042E" w:rsidRPr="00911375">
        <w:rPr>
          <w:rFonts w:ascii="Times New Roman" w:hAnsi="Times New Roman" w:cs="Times New Roman"/>
          <w:sz w:val="20"/>
          <w:szCs w:val="20"/>
        </w:rPr>
        <w:t>)</w:t>
      </w:r>
      <w:r w:rsidR="00BF2E57" w:rsidRPr="00911375">
        <w:rPr>
          <w:rFonts w:ascii="Times New Roman" w:hAnsi="Times New Roman" w:cs="Times New Roman"/>
          <w:sz w:val="20"/>
          <w:szCs w:val="20"/>
        </w:rPr>
        <w:t xml:space="preserve"> specifies</w:t>
      </w:r>
      <w:r w:rsidR="00D1430D" w:rsidRPr="00911375">
        <w:rPr>
          <w:rFonts w:ascii="Times New Roman" w:hAnsi="Times New Roman" w:cs="Times New Roman"/>
          <w:sz w:val="20"/>
          <w:szCs w:val="20"/>
        </w:rPr>
        <w:t>・・・</w:t>
      </w:r>
      <w:r w:rsidR="00BF2E57" w:rsidRPr="00911375">
        <w:rPr>
          <w:rFonts w:ascii="Times New Roman" w:hAnsi="Times New Roman" w:cs="Times New Roman"/>
          <w:sz w:val="20"/>
          <w:szCs w:val="20"/>
        </w:rPr>
        <w:t>.</w:t>
      </w:r>
    </w:p>
    <w:p w:rsidR="00911375" w:rsidRDefault="00911375" w:rsidP="00911375">
      <w:pPr>
        <w:pStyle w:val="af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911375">
        <w:rPr>
          <w:rFonts w:ascii="Times New Roman" w:hAnsi="Times New Roman" w:cs="Times New Roman"/>
          <w:sz w:val="20"/>
          <w:szCs w:val="20"/>
        </w:rPr>
        <w:t>・・・</w:t>
      </w:r>
      <w:r w:rsidRPr="00911375">
        <w:rPr>
          <w:rFonts w:ascii="Times New Roman" w:hAnsi="Times New Roman" w:cs="Times New Roman"/>
          <w:sz w:val="20"/>
          <w:szCs w:val="20"/>
        </w:rPr>
        <w:t>was challenged by Porter(1983, 501)</w:t>
      </w:r>
    </w:p>
    <w:p w:rsidR="00D1430D" w:rsidRPr="00911375" w:rsidRDefault="00D1430D" w:rsidP="00911375">
      <w:pPr>
        <w:pStyle w:val="af"/>
        <w:numPr>
          <w:ilvl w:val="0"/>
          <w:numId w:val="3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</w:p>
    <w:p w:rsidR="00D1430D" w:rsidRPr="00C34CC3" w:rsidRDefault="00D1430D" w:rsidP="004923F6">
      <w:pPr>
        <w:rPr>
          <w:rFonts w:asciiTheme="minorEastAsia" w:hAnsiTheme="minorEastAsia" w:cs="Times New Roman"/>
          <w:sz w:val="18"/>
          <w:szCs w:val="18"/>
        </w:rPr>
      </w:pPr>
    </w:p>
    <w:p w:rsidR="004923F6" w:rsidRPr="00911375" w:rsidRDefault="002A1E31" w:rsidP="00911375">
      <w:pPr>
        <w:jc w:val="left"/>
        <w:rPr>
          <w:rFonts w:ascii="Times New Roman" w:eastAsia="ＭＳ ゴシック" w:hAnsi="Times New Roman" w:cs="Times New Roman"/>
          <w:b/>
          <w:sz w:val="20"/>
          <w:szCs w:val="20"/>
        </w:rPr>
      </w:pPr>
      <w:r w:rsidRPr="00911375">
        <w:rPr>
          <w:rFonts w:ascii="Times New Roman" w:eastAsia="ＭＳ ゴシック" w:hAnsi="Times New Roman" w:cs="Times New Roman"/>
          <w:b/>
          <w:sz w:val="20"/>
          <w:szCs w:val="20"/>
        </w:rPr>
        <w:t>References</w:t>
      </w:r>
    </w:p>
    <w:p w:rsidR="00785B32" w:rsidRPr="00911375" w:rsidRDefault="00785B32" w:rsidP="00911375">
      <w:pPr>
        <w:ind w:left="200" w:hangingChars="100" w:hanging="20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911375">
        <w:rPr>
          <w:rFonts w:ascii="Times New Roman" w:eastAsia="ＭＳ 明朝" w:hAnsi="Times New Roman" w:cs="Times New Roman"/>
          <w:sz w:val="20"/>
          <w:szCs w:val="20"/>
        </w:rPr>
        <w:t>Edquist, Charles and Jacobsson, Staffan(1985)</w:t>
      </w:r>
      <w:r w:rsidR="00E8345D" w:rsidRPr="00911375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="00E8345D" w:rsidRPr="00911375">
        <w:rPr>
          <w:rFonts w:ascii="Times New Roman" w:eastAsia="ＭＳ 明朝" w:hAnsi="Times New Roman" w:cs="Times New Roman"/>
          <w:i/>
          <w:sz w:val="20"/>
          <w:szCs w:val="20"/>
        </w:rPr>
        <w:t>Trends in the Diffusion of Electronics Technology in the Capital Goods Sector,</w:t>
      </w:r>
      <w:r w:rsidR="00E8345D" w:rsidRPr="00911375">
        <w:rPr>
          <w:rFonts w:ascii="Times New Roman" w:eastAsia="ＭＳ 明朝" w:hAnsi="Times New Roman" w:cs="Times New Roman"/>
          <w:sz w:val="20"/>
          <w:szCs w:val="20"/>
        </w:rPr>
        <w:t xml:space="preserve"> Discussion Paper 161</w:t>
      </w:r>
      <w:r w:rsidR="005E487B" w:rsidRPr="00911375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="00E8345D" w:rsidRPr="00911375">
        <w:rPr>
          <w:rFonts w:ascii="Times New Roman" w:eastAsia="ＭＳ 明朝" w:hAnsi="Times New Roman" w:cs="Times New Roman"/>
          <w:sz w:val="20"/>
          <w:szCs w:val="20"/>
        </w:rPr>
        <w:t>Lund:</w:t>
      </w:r>
      <w:r w:rsidR="005E487B" w:rsidRPr="00911375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E8345D" w:rsidRPr="00911375">
        <w:rPr>
          <w:rFonts w:ascii="Times New Roman" w:eastAsia="ＭＳ 明朝" w:hAnsi="Times New Roman" w:cs="Times New Roman"/>
          <w:sz w:val="20"/>
          <w:szCs w:val="20"/>
        </w:rPr>
        <w:t>Research Policy Institute.</w:t>
      </w:r>
    </w:p>
    <w:p w:rsidR="00997E3C" w:rsidRPr="00911375" w:rsidRDefault="00997E3C" w:rsidP="00911375">
      <w:pPr>
        <w:ind w:leftChars="14" w:left="229" w:hangingChars="100" w:hanging="20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911375">
        <w:rPr>
          <w:rFonts w:ascii="Times New Roman" w:eastAsia="ＭＳ 明朝" w:hAnsi="Times New Roman" w:cs="Times New Roman"/>
          <w:sz w:val="20"/>
          <w:szCs w:val="20"/>
        </w:rPr>
        <w:t>Kaplinsky,</w:t>
      </w:r>
      <w:r w:rsidR="00D53D41" w:rsidRPr="00911375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911375">
        <w:rPr>
          <w:rFonts w:ascii="Times New Roman" w:eastAsia="ＭＳ 明朝" w:hAnsi="Times New Roman" w:cs="Times New Roman"/>
          <w:sz w:val="20"/>
          <w:szCs w:val="20"/>
        </w:rPr>
        <w:t>Raphael</w:t>
      </w:r>
      <w:r w:rsidR="00D53D41" w:rsidRPr="00911375">
        <w:rPr>
          <w:rFonts w:ascii="Times New Roman" w:eastAsia="ＭＳ 明朝" w:hAnsi="Times New Roman" w:cs="Times New Roman"/>
          <w:sz w:val="20"/>
          <w:szCs w:val="20"/>
        </w:rPr>
        <w:t>(ed.)(1982a), “Comparative advantage in an automating world,”</w:t>
      </w:r>
      <w:r w:rsidR="00D53D41" w:rsidRPr="00911375">
        <w:rPr>
          <w:rFonts w:ascii="Times New Roman" w:eastAsia="ＭＳ 明朝" w:hAnsi="Times New Roman" w:cs="Times New Roman"/>
          <w:i/>
          <w:sz w:val="20"/>
          <w:szCs w:val="20"/>
        </w:rPr>
        <w:t xml:space="preserve">IDS Bulletin, </w:t>
      </w:r>
      <w:r w:rsidR="00D53D41" w:rsidRPr="00911375">
        <w:rPr>
          <w:rFonts w:ascii="Times New Roman" w:eastAsia="ＭＳ 明朝" w:hAnsi="Times New Roman" w:cs="Times New Roman"/>
          <w:sz w:val="20"/>
          <w:szCs w:val="20"/>
        </w:rPr>
        <w:t xml:space="preserve"> 13(2).</w:t>
      </w:r>
    </w:p>
    <w:p w:rsidR="00997E3C" w:rsidRPr="00911375" w:rsidRDefault="00D53D41" w:rsidP="00911375">
      <w:pPr>
        <w:ind w:leftChars="14" w:left="229" w:hangingChars="100" w:hanging="20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911375">
        <w:rPr>
          <w:rFonts w:ascii="Times New Roman" w:eastAsia="ＭＳ 明朝" w:hAnsi="Times New Roman" w:cs="Times New Roman"/>
          <w:sz w:val="20"/>
          <w:szCs w:val="20"/>
        </w:rPr>
        <w:t xml:space="preserve">Kaplinsky, Raphael(1982b), </w:t>
      </w:r>
      <w:r w:rsidRPr="00911375">
        <w:rPr>
          <w:rFonts w:ascii="Times New Roman" w:eastAsia="ＭＳ 明朝" w:hAnsi="Times New Roman" w:cs="Times New Roman"/>
          <w:i/>
          <w:sz w:val="20"/>
          <w:szCs w:val="20"/>
        </w:rPr>
        <w:t>The Impact of Microelectronics and the International Division of Labour:</w:t>
      </w:r>
      <w:r w:rsidR="00626265" w:rsidRPr="00911375">
        <w:rPr>
          <w:rFonts w:ascii="Times New Roman" w:eastAsia="ＭＳ 明朝" w:hAnsi="Times New Roman" w:cs="Times New Roman"/>
          <w:i/>
          <w:sz w:val="20"/>
          <w:szCs w:val="20"/>
        </w:rPr>
        <w:t xml:space="preserve"> </w:t>
      </w:r>
      <w:r w:rsidRPr="00911375">
        <w:rPr>
          <w:rFonts w:ascii="Times New Roman" w:eastAsia="ＭＳ 明朝" w:hAnsi="Times New Roman" w:cs="Times New Roman"/>
          <w:i/>
          <w:sz w:val="20"/>
          <w:szCs w:val="20"/>
        </w:rPr>
        <w:t>An Illustrative Case Study of Computer Aided Design</w:t>
      </w:r>
      <w:r w:rsidR="005E487B" w:rsidRPr="00911375">
        <w:rPr>
          <w:rFonts w:ascii="Times New Roman" w:eastAsia="ＭＳ 明朝" w:hAnsi="Times New Roman" w:cs="Times New Roman"/>
          <w:sz w:val="20"/>
          <w:szCs w:val="20"/>
        </w:rPr>
        <w:t xml:space="preserve">, </w:t>
      </w:r>
      <w:r w:rsidRPr="00911375">
        <w:rPr>
          <w:rFonts w:ascii="Times New Roman" w:eastAsia="ＭＳ 明朝" w:hAnsi="Times New Roman" w:cs="Times New Roman"/>
          <w:sz w:val="20"/>
          <w:szCs w:val="20"/>
        </w:rPr>
        <w:t>Vienna:</w:t>
      </w:r>
      <w:r w:rsidR="00626265" w:rsidRPr="00911375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911375">
        <w:rPr>
          <w:rFonts w:ascii="Times New Roman" w:eastAsia="ＭＳ 明朝" w:hAnsi="Times New Roman" w:cs="Times New Roman"/>
          <w:sz w:val="20"/>
          <w:szCs w:val="20"/>
        </w:rPr>
        <w:t>Industrial Studies Division, UNIDO.</w:t>
      </w:r>
    </w:p>
    <w:p w:rsidR="004923F6" w:rsidRPr="00911375" w:rsidRDefault="00157E92" w:rsidP="00911375">
      <w:pPr>
        <w:ind w:leftChars="14" w:left="229" w:hangingChars="100" w:hanging="200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911375">
        <w:rPr>
          <w:rFonts w:ascii="Times New Roman" w:eastAsia="ＭＳ 明朝" w:hAnsi="Times New Roman" w:cs="Times New Roman"/>
          <w:sz w:val="20"/>
          <w:szCs w:val="20"/>
        </w:rPr>
        <w:t>Porter</w:t>
      </w:r>
      <w:r w:rsidR="00B32107" w:rsidRPr="00911375">
        <w:rPr>
          <w:rFonts w:ascii="Times New Roman" w:hAnsi="Times New Roman" w:cs="Times New Roman"/>
          <w:sz w:val="20"/>
          <w:szCs w:val="20"/>
        </w:rPr>
        <w:t>,</w:t>
      </w:r>
      <w:r w:rsidR="00CF7CCB" w:rsidRPr="00911375">
        <w:rPr>
          <w:rFonts w:ascii="Times New Roman" w:hAnsi="Times New Roman" w:cs="Times New Roman"/>
          <w:sz w:val="20"/>
          <w:szCs w:val="20"/>
        </w:rPr>
        <w:t xml:space="preserve"> </w:t>
      </w:r>
      <w:r w:rsidRPr="00911375">
        <w:rPr>
          <w:rFonts w:ascii="Times New Roman" w:hAnsi="Times New Roman" w:cs="Times New Roman"/>
          <w:sz w:val="20"/>
          <w:szCs w:val="20"/>
        </w:rPr>
        <w:t>Michael</w:t>
      </w:r>
      <w:r w:rsidR="00B32107" w:rsidRPr="00911375">
        <w:rPr>
          <w:rFonts w:ascii="Times New Roman" w:hAnsi="Times New Roman" w:cs="Times New Roman"/>
          <w:sz w:val="20"/>
          <w:szCs w:val="20"/>
        </w:rPr>
        <w:t xml:space="preserve"> E.(1983)</w:t>
      </w:r>
      <w:r w:rsidR="00626265" w:rsidRPr="00911375">
        <w:rPr>
          <w:rFonts w:ascii="Times New Roman" w:hAnsi="Times New Roman" w:cs="Times New Roman"/>
          <w:sz w:val="20"/>
          <w:szCs w:val="20"/>
        </w:rPr>
        <w:t xml:space="preserve"> </w:t>
      </w:r>
      <w:r w:rsidR="00CF7CCB" w:rsidRPr="00911375">
        <w:rPr>
          <w:rFonts w:ascii="Times New Roman" w:hAnsi="Times New Roman" w:cs="Times New Roman"/>
          <w:sz w:val="20"/>
          <w:szCs w:val="20"/>
        </w:rPr>
        <w:t>“The U.S. Television</w:t>
      </w:r>
      <w:r w:rsidRPr="00911375">
        <w:rPr>
          <w:rFonts w:ascii="Times New Roman" w:hAnsi="Times New Roman" w:cs="Times New Roman"/>
          <w:sz w:val="20"/>
          <w:szCs w:val="20"/>
        </w:rPr>
        <w:t xml:space="preserve"> Set</w:t>
      </w:r>
      <w:r w:rsidR="00CF7CCB" w:rsidRPr="00911375">
        <w:rPr>
          <w:rFonts w:ascii="Times New Roman" w:hAnsi="Times New Roman" w:cs="Times New Roman"/>
          <w:sz w:val="20"/>
          <w:szCs w:val="20"/>
        </w:rPr>
        <w:t xml:space="preserve">  Market,1970-1979”, in </w:t>
      </w:r>
      <w:r w:rsidRPr="00911375">
        <w:rPr>
          <w:rFonts w:ascii="Times New Roman" w:hAnsi="Times New Roman" w:cs="Times New Roman"/>
          <w:sz w:val="20"/>
          <w:szCs w:val="20"/>
        </w:rPr>
        <w:t>Michael</w:t>
      </w:r>
      <w:r w:rsidR="00CF7CCB" w:rsidRPr="00911375">
        <w:rPr>
          <w:rFonts w:ascii="Times New Roman" w:hAnsi="Times New Roman" w:cs="Times New Roman"/>
          <w:sz w:val="20"/>
          <w:szCs w:val="20"/>
        </w:rPr>
        <w:t xml:space="preserve"> E.</w:t>
      </w:r>
      <w:r w:rsidR="005E487B" w:rsidRPr="00911375">
        <w:rPr>
          <w:rFonts w:ascii="Times New Roman" w:hAnsi="Times New Roman" w:cs="Times New Roman"/>
          <w:sz w:val="20"/>
          <w:szCs w:val="20"/>
        </w:rPr>
        <w:t xml:space="preserve"> </w:t>
      </w:r>
      <w:r w:rsidRPr="00911375">
        <w:rPr>
          <w:rFonts w:ascii="Times New Roman" w:hAnsi="Times New Roman" w:cs="Times New Roman"/>
          <w:sz w:val="20"/>
          <w:szCs w:val="20"/>
        </w:rPr>
        <w:t>Porter</w:t>
      </w:r>
      <w:r w:rsidR="00CF7CCB" w:rsidRPr="00911375">
        <w:rPr>
          <w:rFonts w:ascii="Times New Roman" w:hAnsi="Times New Roman" w:cs="Times New Roman"/>
          <w:sz w:val="20"/>
          <w:szCs w:val="20"/>
        </w:rPr>
        <w:t xml:space="preserve">, </w:t>
      </w:r>
      <w:r w:rsidR="00CF7CCB" w:rsidRPr="00911375">
        <w:rPr>
          <w:rFonts w:ascii="Times New Roman" w:hAnsi="Times New Roman" w:cs="Times New Roman"/>
          <w:i/>
          <w:sz w:val="20"/>
          <w:szCs w:val="20"/>
        </w:rPr>
        <w:t>Cases in Competitive Strategy</w:t>
      </w:r>
      <w:r w:rsidR="00CF7CCB" w:rsidRPr="00911375">
        <w:rPr>
          <w:rFonts w:ascii="Times New Roman" w:hAnsi="Times New Roman" w:cs="Times New Roman"/>
          <w:sz w:val="20"/>
          <w:szCs w:val="20"/>
        </w:rPr>
        <w:t xml:space="preserve">, </w:t>
      </w:r>
      <w:r w:rsidRPr="00911375">
        <w:rPr>
          <w:rFonts w:ascii="Times New Roman" w:hAnsi="Times New Roman" w:cs="Times New Roman"/>
          <w:sz w:val="20"/>
          <w:szCs w:val="20"/>
        </w:rPr>
        <w:t>New York</w:t>
      </w:r>
      <w:r w:rsidR="00CF7CCB" w:rsidRPr="00911375">
        <w:rPr>
          <w:rFonts w:ascii="Times New Roman" w:hAnsi="Times New Roman" w:cs="Times New Roman"/>
          <w:sz w:val="20"/>
          <w:szCs w:val="20"/>
        </w:rPr>
        <w:t>: The Free Press, pp.482-511.</w:t>
      </w:r>
    </w:p>
    <w:p w:rsidR="004923F6" w:rsidRPr="00911375" w:rsidRDefault="00CF7CCB" w:rsidP="00911375">
      <w:pPr>
        <w:ind w:left="200" w:hangingChars="100" w:hanging="200"/>
        <w:jc w:val="left"/>
        <w:rPr>
          <w:rFonts w:ascii="Times New Roman" w:hAnsi="Times New Roman" w:cs="Times New Roman"/>
          <w:sz w:val="20"/>
          <w:szCs w:val="20"/>
        </w:rPr>
      </w:pPr>
      <w:r w:rsidRPr="00911375">
        <w:rPr>
          <w:rFonts w:ascii="Times New Roman" w:hAnsi="Times New Roman" w:cs="Times New Roman"/>
          <w:sz w:val="20"/>
          <w:szCs w:val="20"/>
        </w:rPr>
        <w:t>Vernon,</w:t>
      </w:r>
      <w:r w:rsidR="002A1E31" w:rsidRPr="00911375">
        <w:rPr>
          <w:rFonts w:ascii="Times New Roman" w:hAnsi="Times New Roman" w:cs="Times New Roman"/>
          <w:sz w:val="20"/>
          <w:szCs w:val="20"/>
        </w:rPr>
        <w:t xml:space="preserve"> </w:t>
      </w:r>
      <w:r w:rsidRPr="00911375">
        <w:rPr>
          <w:rFonts w:ascii="Times New Roman" w:hAnsi="Times New Roman" w:cs="Times New Roman"/>
          <w:sz w:val="20"/>
          <w:szCs w:val="20"/>
        </w:rPr>
        <w:t>R</w:t>
      </w:r>
      <w:r w:rsidR="005E487B" w:rsidRPr="00911375">
        <w:rPr>
          <w:rFonts w:ascii="Times New Roman" w:hAnsi="Times New Roman" w:cs="Times New Roman"/>
          <w:sz w:val="20"/>
          <w:szCs w:val="20"/>
        </w:rPr>
        <w:t>aymond</w:t>
      </w:r>
      <w:r w:rsidRPr="00911375">
        <w:rPr>
          <w:rFonts w:ascii="Times New Roman" w:hAnsi="Times New Roman" w:cs="Times New Roman"/>
          <w:sz w:val="20"/>
          <w:szCs w:val="20"/>
        </w:rPr>
        <w:t>(1966)</w:t>
      </w:r>
      <w:r w:rsidR="00626265" w:rsidRPr="00911375">
        <w:rPr>
          <w:rFonts w:ascii="Times New Roman" w:hAnsi="Times New Roman" w:cs="Times New Roman"/>
          <w:sz w:val="20"/>
          <w:szCs w:val="20"/>
        </w:rPr>
        <w:t xml:space="preserve"> </w:t>
      </w:r>
      <w:r w:rsidRPr="00911375">
        <w:rPr>
          <w:rFonts w:ascii="Times New Roman" w:hAnsi="Times New Roman" w:cs="Times New Roman"/>
          <w:sz w:val="20"/>
          <w:szCs w:val="20"/>
        </w:rPr>
        <w:t xml:space="preserve">“International investment and international trade in the product cycle”, </w:t>
      </w:r>
      <w:r w:rsidRPr="00911375">
        <w:rPr>
          <w:rFonts w:ascii="Times New Roman" w:hAnsi="Times New Roman" w:cs="Times New Roman"/>
          <w:i/>
          <w:sz w:val="20"/>
          <w:szCs w:val="20"/>
        </w:rPr>
        <w:t>Quarterly Journal of Economics</w:t>
      </w:r>
      <w:r w:rsidR="007C79E8" w:rsidRPr="00911375">
        <w:rPr>
          <w:rFonts w:ascii="Times New Roman" w:hAnsi="Times New Roman" w:cs="Times New Roman"/>
          <w:sz w:val="20"/>
          <w:szCs w:val="20"/>
        </w:rPr>
        <w:t>, 80, pp.190-207</w:t>
      </w:r>
    </w:p>
    <w:sectPr w:rsidR="004923F6" w:rsidRPr="00911375" w:rsidSect="00817ECE">
      <w:type w:val="continuous"/>
      <w:pgSz w:w="11906" w:h="16838" w:code="9"/>
      <w:pgMar w:top="1135" w:right="1021" w:bottom="851" w:left="1021" w:header="567" w:footer="600" w:gutter="0"/>
      <w:cols w:num="2" w:space="396"/>
      <w:noEndnote/>
      <w:docGrid w:type="lines" w:linePitch="287" w:charSpace="-1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9D" w:rsidRDefault="00C3019D" w:rsidP="00761835">
      <w:r>
        <w:separator/>
      </w:r>
    </w:p>
  </w:endnote>
  <w:endnote w:type="continuationSeparator" w:id="0">
    <w:p w:rsidR="00C3019D" w:rsidRDefault="00C3019D" w:rsidP="007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173733"/>
      <w:docPartObj>
        <w:docPartGallery w:val="Page Numbers (Bottom of Page)"/>
        <w:docPartUnique/>
      </w:docPartObj>
    </w:sdtPr>
    <w:sdtContent>
      <w:p w:rsidR="00817ECE" w:rsidRDefault="00817E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38" w:rsidRPr="00BB6938">
          <w:rPr>
            <w:noProof/>
            <w:lang w:val="ja-JP"/>
          </w:rPr>
          <w:t>2</w:t>
        </w:r>
        <w:r>
          <w:fldChar w:fldCharType="end"/>
        </w:r>
      </w:p>
    </w:sdtContent>
  </w:sdt>
  <w:p w:rsidR="008F4E23" w:rsidRDefault="008F4E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9D" w:rsidRDefault="00C3019D" w:rsidP="00761835">
      <w:r>
        <w:separator/>
      </w:r>
    </w:p>
  </w:footnote>
  <w:footnote w:type="continuationSeparator" w:id="0">
    <w:p w:rsidR="00C3019D" w:rsidRDefault="00C3019D" w:rsidP="0076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CE" w:rsidRDefault="00817ECE">
    <w:pPr>
      <w:pStyle w:val="a4"/>
    </w:pPr>
    <w:r w:rsidRPr="00817ECE">
      <w:rPr>
        <w:b/>
        <w:sz w:val="16"/>
        <w:szCs w:val="16"/>
      </w:rPr>
      <w:t>&lt;</w:t>
    </w:r>
    <w:r>
      <w:rPr>
        <w:b/>
        <w:sz w:val="16"/>
        <w:szCs w:val="16"/>
      </w:rPr>
      <w:t>Editional bord</w:t>
    </w:r>
    <w:r w:rsidRPr="00817ECE">
      <w:rPr>
        <w:b/>
        <w:sz w:val="16"/>
        <w:szCs w:val="16"/>
      </w:rPr>
      <w:t xml:space="preserve">l use&gt; </w:t>
    </w:r>
    <w:r w:rsidR="008F4E23">
      <w:rPr>
        <w:rFonts w:hint="eastAsia"/>
        <w:sz w:val="16"/>
        <w:szCs w:val="16"/>
      </w:rPr>
      <w:t>Journal of Janan Society for History of Industrial technology, vol</w:t>
    </w:r>
    <w:r w:rsidR="008F4E23">
      <w:rPr>
        <w:sz w:val="16"/>
        <w:szCs w:val="16"/>
      </w:rPr>
      <w:t>—</w:t>
    </w:r>
    <w:r w:rsidR="008F4E23">
      <w:rPr>
        <w:rFonts w:hint="eastAsia"/>
        <w:sz w:val="16"/>
        <w:szCs w:val="16"/>
      </w:rPr>
      <w:t>(</w:t>
    </w:r>
    <w:r w:rsidR="008F4E23">
      <w:rPr>
        <w:sz w:val="16"/>
        <w:szCs w:val="16"/>
      </w:rPr>
      <w:t>web edition)</w:t>
    </w:r>
    <w:r>
      <w:rPr>
        <w:sz w:val="16"/>
        <w:szCs w:val="16"/>
      </w:rPr>
      <w:t xml:space="preserve"> (20--) ej------</w:t>
    </w:r>
    <w:r w:rsidR="008F4E23" w:rsidRPr="00EA1D77">
      <w:rPr>
        <w:rFonts w:hint="eastAsia"/>
        <w:sz w:val="16"/>
        <w:szCs w:val="16"/>
      </w:rPr>
      <w:t xml:space="preserve">　</w:t>
    </w:r>
    <w:r w:rsidR="008F4E23" w:rsidRPr="00DC270A">
      <w:rPr>
        <w:rFonts w:hint="eastAsia"/>
        <w:sz w:val="16"/>
        <w:szCs w:val="16"/>
      </w:rPr>
      <w:t xml:space="preserve">　</w:t>
    </w:r>
    <w:r w:rsidR="008F4E23">
      <w:rPr>
        <w:rFonts w:hint="eastAsia"/>
        <w:sz w:val="16"/>
        <w:szCs w:val="16"/>
      </w:rPr>
      <w:t xml:space="preserve">　</w:t>
    </w:r>
    <w:r w:rsidR="008F4E23">
      <w:ptab w:relativeTo="margin" w:alignment="right" w:leader="none"/>
    </w:r>
  </w:p>
  <w:p w:rsidR="008F4E23" w:rsidRDefault="008F4E23" w:rsidP="00817ECE">
    <w:pPr>
      <w:pStyle w:val="a4"/>
    </w:pPr>
    <w:r w:rsidRPr="007F176A">
      <w:rPr>
        <w:rFonts w:hint="eastAsia"/>
        <w:sz w:val="16"/>
        <w:szCs w:val="16"/>
      </w:rPr>
      <w:t>Received</w:t>
    </w:r>
    <w:r w:rsidR="00817ECE">
      <w:rPr>
        <w:sz w:val="16"/>
        <w:szCs w:val="16"/>
      </w:rPr>
      <w:t>-------</w:t>
    </w:r>
    <w:r w:rsidRPr="007F176A">
      <w:rPr>
        <w:rFonts w:hint="eastAsia"/>
        <w:sz w:val="16"/>
        <w:szCs w:val="16"/>
      </w:rPr>
      <w:t xml:space="preserve">  Accepted </w:t>
    </w:r>
    <w:r w:rsidR="00817ECE">
      <w:rPr>
        <w:sz w:val="16"/>
        <w:szCs w:val="16"/>
      </w:rPr>
      <w:t>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465C"/>
    <w:multiLevelType w:val="hybridMultilevel"/>
    <w:tmpl w:val="80DA9B50"/>
    <w:lvl w:ilvl="0" w:tplc="D33AF62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45A56"/>
    <w:multiLevelType w:val="hybridMultilevel"/>
    <w:tmpl w:val="04489E7C"/>
    <w:lvl w:ilvl="0" w:tplc="B1E8C5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7F370D"/>
    <w:multiLevelType w:val="hybridMultilevel"/>
    <w:tmpl w:val="44A004A2"/>
    <w:lvl w:ilvl="0" w:tplc="ADFC3D2C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0"/>
    <w:rsid w:val="000066EC"/>
    <w:rsid w:val="000401C0"/>
    <w:rsid w:val="000635CD"/>
    <w:rsid w:val="00095A42"/>
    <w:rsid w:val="00110022"/>
    <w:rsid w:val="00127FBD"/>
    <w:rsid w:val="00157E92"/>
    <w:rsid w:val="001F450F"/>
    <w:rsid w:val="002245FD"/>
    <w:rsid w:val="002A1E31"/>
    <w:rsid w:val="002A6197"/>
    <w:rsid w:val="002B1DFA"/>
    <w:rsid w:val="003C4D91"/>
    <w:rsid w:val="003E4D2C"/>
    <w:rsid w:val="003E52BB"/>
    <w:rsid w:val="00414999"/>
    <w:rsid w:val="00454E48"/>
    <w:rsid w:val="004923F6"/>
    <w:rsid w:val="004F3E94"/>
    <w:rsid w:val="00552BCA"/>
    <w:rsid w:val="0058723B"/>
    <w:rsid w:val="005D2045"/>
    <w:rsid w:val="005E487B"/>
    <w:rsid w:val="00621DB5"/>
    <w:rsid w:val="00626265"/>
    <w:rsid w:val="006300EF"/>
    <w:rsid w:val="00657B79"/>
    <w:rsid w:val="00684BD3"/>
    <w:rsid w:val="006C747E"/>
    <w:rsid w:val="007234A2"/>
    <w:rsid w:val="00761835"/>
    <w:rsid w:val="0076551C"/>
    <w:rsid w:val="007810C1"/>
    <w:rsid w:val="00785B32"/>
    <w:rsid w:val="007C79E8"/>
    <w:rsid w:val="00817ECE"/>
    <w:rsid w:val="00864CDF"/>
    <w:rsid w:val="00872450"/>
    <w:rsid w:val="008B5990"/>
    <w:rsid w:val="008F4E23"/>
    <w:rsid w:val="00911375"/>
    <w:rsid w:val="00913B64"/>
    <w:rsid w:val="009801A9"/>
    <w:rsid w:val="00997E3C"/>
    <w:rsid w:val="009A5DC2"/>
    <w:rsid w:val="009B49B3"/>
    <w:rsid w:val="009D58B1"/>
    <w:rsid w:val="00A31F3B"/>
    <w:rsid w:val="00A5042E"/>
    <w:rsid w:val="00A915CC"/>
    <w:rsid w:val="00AA1027"/>
    <w:rsid w:val="00B074D6"/>
    <w:rsid w:val="00B32107"/>
    <w:rsid w:val="00BB6938"/>
    <w:rsid w:val="00BF2E57"/>
    <w:rsid w:val="00C3019D"/>
    <w:rsid w:val="00C34CC3"/>
    <w:rsid w:val="00CB2F8A"/>
    <w:rsid w:val="00CD39F8"/>
    <w:rsid w:val="00CF7CCB"/>
    <w:rsid w:val="00D1430D"/>
    <w:rsid w:val="00D43979"/>
    <w:rsid w:val="00D5204E"/>
    <w:rsid w:val="00D53D41"/>
    <w:rsid w:val="00DE6823"/>
    <w:rsid w:val="00DF4FC5"/>
    <w:rsid w:val="00E72E22"/>
    <w:rsid w:val="00E8345D"/>
    <w:rsid w:val="00E94242"/>
    <w:rsid w:val="00E95DD2"/>
    <w:rsid w:val="00F168CD"/>
    <w:rsid w:val="00F6085E"/>
    <w:rsid w:val="00F74AD5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CF85E"/>
  <w15:docId w15:val="{7341841D-2F6E-4B6D-8830-093918E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F6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835"/>
  </w:style>
  <w:style w:type="paragraph" w:styleId="a6">
    <w:name w:val="footer"/>
    <w:basedOn w:val="a"/>
    <w:link w:val="a7"/>
    <w:uiPriority w:val="99"/>
    <w:unhideWhenUsed/>
    <w:rsid w:val="00761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835"/>
  </w:style>
  <w:style w:type="character" w:styleId="a8">
    <w:name w:val="annotation reference"/>
    <w:basedOn w:val="a0"/>
    <w:uiPriority w:val="99"/>
    <w:semiHidden/>
    <w:unhideWhenUsed/>
    <w:rsid w:val="002B1D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1D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B1D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1D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1D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1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1D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53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31"/>
    <w:rsid w:val="00162731"/>
    <w:rsid w:val="00A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178BDBA3514E0CB1018C2B12C1A646">
    <w:name w:val="59178BDBA3514E0CB1018C2B12C1A646"/>
    <w:rsid w:val="001627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大阪工業大学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Horio</cp:lastModifiedBy>
  <cp:revision>2</cp:revision>
  <cp:lastPrinted>2016-02-04T23:15:00Z</cp:lastPrinted>
  <dcterms:created xsi:type="dcterms:W3CDTF">2017-06-27T00:50:00Z</dcterms:created>
  <dcterms:modified xsi:type="dcterms:W3CDTF">2017-06-27T00:50:00Z</dcterms:modified>
</cp:coreProperties>
</file>